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452" w:rsidRPr="005665F7" w:rsidRDefault="005665F7" w:rsidP="005665F7">
      <w:pPr>
        <w:jc w:val="center"/>
        <w:rPr>
          <w:rFonts w:ascii="Arial" w:hAnsi="Arial" w:cs="Arial"/>
          <w:b/>
          <w:sz w:val="28"/>
          <w:szCs w:val="28"/>
        </w:rPr>
      </w:pPr>
      <w:r w:rsidRPr="005665F7">
        <w:rPr>
          <w:rFonts w:ascii="Arial" w:hAnsi="Arial" w:cs="Arial"/>
          <w:b/>
          <w:sz w:val="28"/>
          <w:szCs w:val="28"/>
        </w:rPr>
        <w:t>Meal Modification Procedures</w:t>
      </w:r>
    </w:p>
    <w:p w:rsidR="00B7113F" w:rsidRDefault="00B7113F">
      <w:pPr>
        <w:rPr>
          <w:rFonts w:ascii="Arial" w:hAnsi="Arial" w:cs="Arial"/>
          <w:sz w:val="24"/>
          <w:szCs w:val="24"/>
        </w:rPr>
      </w:pPr>
    </w:p>
    <w:p w:rsidR="00CA42CA" w:rsidRPr="00CA42CA" w:rsidRDefault="00CA42CA">
      <w:pPr>
        <w:rPr>
          <w:rFonts w:ascii="Arial" w:hAnsi="Arial" w:cs="Arial"/>
          <w:sz w:val="24"/>
          <w:szCs w:val="24"/>
          <w:u w:val="single"/>
        </w:rPr>
      </w:pPr>
      <w:r w:rsidRPr="00CA42CA">
        <w:rPr>
          <w:rFonts w:ascii="Arial" w:hAnsi="Arial" w:cs="Arial"/>
          <w:sz w:val="24"/>
          <w:szCs w:val="24"/>
          <w:u w:val="single"/>
        </w:rPr>
        <w:t>Requests</w:t>
      </w:r>
    </w:p>
    <w:p w:rsidR="005665F7" w:rsidRDefault="005665F7">
      <w:pPr>
        <w:rPr>
          <w:rFonts w:ascii="Arial" w:hAnsi="Arial" w:cs="Arial"/>
          <w:sz w:val="24"/>
          <w:szCs w:val="24"/>
        </w:rPr>
      </w:pPr>
      <w:r>
        <w:rPr>
          <w:rFonts w:ascii="Arial" w:hAnsi="Arial" w:cs="Arial"/>
          <w:sz w:val="24"/>
          <w:szCs w:val="24"/>
        </w:rPr>
        <w:t xml:space="preserve">To request a meal modification, a </w:t>
      </w:r>
      <w:r w:rsidRPr="005665F7">
        <w:rPr>
          <w:rFonts w:ascii="Arial" w:hAnsi="Arial" w:cs="Arial"/>
          <w:sz w:val="24"/>
          <w:szCs w:val="24"/>
        </w:rPr>
        <w:t>child’s parent, adult participant, or participant’s guardian</w:t>
      </w:r>
      <w:r>
        <w:rPr>
          <w:rFonts w:ascii="Arial" w:hAnsi="Arial" w:cs="Arial"/>
          <w:sz w:val="24"/>
          <w:szCs w:val="24"/>
        </w:rPr>
        <w:t xml:space="preserve"> shall submit the below information to: </w:t>
      </w:r>
    </w:p>
    <w:p w:rsidR="005665F7" w:rsidRDefault="005665F7">
      <w:pPr>
        <w:rPr>
          <w:rFonts w:ascii="Arial" w:hAnsi="Arial" w:cs="Arial"/>
          <w:sz w:val="24"/>
          <w:szCs w:val="24"/>
        </w:rPr>
      </w:pPr>
    </w:p>
    <w:p w:rsidR="005665F7" w:rsidRDefault="005665F7">
      <w:pPr>
        <w:rPr>
          <w:rFonts w:ascii="Arial" w:hAnsi="Arial" w:cs="Arial"/>
          <w:sz w:val="24"/>
          <w:szCs w:val="24"/>
        </w:rPr>
      </w:pPr>
      <w:r w:rsidRPr="005665F7">
        <w:rPr>
          <w:rFonts w:ascii="Arial" w:hAnsi="Arial" w:cs="Arial"/>
          <w:i/>
          <w:sz w:val="24"/>
          <w:szCs w:val="24"/>
        </w:rPr>
        <w:t>Enter name</w:t>
      </w:r>
      <w:r>
        <w:rPr>
          <w:rFonts w:ascii="Arial" w:hAnsi="Arial" w:cs="Arial"/>
          <w:sz w:val="24"/>
          <w:szCs w:val="24"/>
        </w:rPr>
        <w:t xml:space="preserve">, </w:t>
      </w:r>
      <w:r w:rsidR="00521F43">
        <w:rPr>
          <w:rFonts w:ascii="Arial" w:hAnsi="Arial" w:cs="Arial"/>
          <w:sz w:val="24"/>
          <w:szCs w:val="24"/>
        </w:rPr>
        <w:t xml:space="preserve">Anna </w:t>
      </w:r>
      <w:proofErr w:type="spellStart"/>
      <w:r w:rsidR="00521F43">
        <w:rPr>
          <w:rFonts w:ascii="Arial" w:hAnsi="Arial" w:cs="Arial"/>
          <w:sz w:val="24"/>
          <w:szCs w:val="24"/>
        </w:rPr>
        <w:t>Wasierski</w:t>
      </w:r>
      <w:proofErr w:type="spellEnd"/>
      <w:r w:rsidR="00521F43">
        <w:rPr>
          <w:rFonts w:ascii="Arial" w:hAnsi="Arial" w:cs="Arial"/>
          <w:sz w:val="24"/>
          <w:szCs w:val="24"/>
        </w:rPr>
        <w:t>, RD, LD</w:t>
      </w:r>
    </w:p>
    <w:p w:rsidR="005665F7" w:rsidRPr="005665F7" w:rsidRDefault="005665F7">
      <w:pPr>
        <w:rPr>
          <w:rFonts w:ascii="Arial" w:hAnsi="Arial" w:cs="Arial"/>
          <w:i/>
          <w:sz w:val="24"/>
          <w:szCs w:val="24"/>
        </w:rPr>
      </w:pPr>
      <w:r w:rsidRPr="005665F7">
        <w:rPr>
          <w:rFonts w:ascii="Arial" w:hAnsi="Arial" w:cs="Arial"/>
          <w:i/>
          <w:sz w:val="24"/>
          <w:szCs w:val="24"/>
        </w:rPr>
        <w:t>Enter email address</w:t>
      </w:r>
      <w:r w:rsidR="00521F43">
        <w:rPr>
          <w:rFonts w:ascii="Arial" w:hAnsi="Arial" w:cs="Arial"/>
          <w:i/>
          <w:sz w:val="24"/>
          <w:szCs w:val="24"/>
        </w:rPr>
        <w:t xml:space="preserve"> </w:t>
      </w:r>
      <w:bookmarkStart w:id="0" w:name="_Hlk51316062"/>
      <w:r w:rsidR="00521F43">
        <w:rPr>
          <w:rFonts w:ascii="Arial" w:hAnsi="Arial" w:cs="Arial"/>
          <w:i/>
          <w:sz w:val="24"/>
          <w:szCs w:val="24"/>
        </w:rPr>
        <w:t>HSHealth@headstartesj.onmicrosoft.com</w:t>
      </w:r>
      <w:bookmarkEnd w:id="0"/>
    </w:p>
    <w:p w:rsidR="005665F7" w:rsidRDefault="005665F7">
      <w:pPr>
        <w:rPr>
          <w:rFonts w:ascii="Arial" w:hAnsi="Arial" w:cs="Arial"/>
          <w:sz w:val="24"/>
          <w:szCs w:val="24"/>
        </w:rPr>
      </w:pPr>
    </w:p>
    <w:p w:rsidR="00B7113F" w:rsidRDefault="005665F7">
      <w:pPr>
        <w:rPr>
          <w:rFonts w:ascii="Arial" w:hAnsi="Arial" w:cs="Arial"/>
          <w:sz w:val="24"/>
          <w:szCs w:val="24"/>
        </w:rPr>
      </w:pPr>
      <w:r>
        <w:rPr>
          <w:rFonts w:ascii="Arial" w:hAnsi="Arial" w:cs="Arial"/>
          <w:sz w:val="24"/>
          <w:szCs w:val="24"/>
        </w:rPr>
        <w:t>For a request related to a medical special dietary need, submit a medical statement to the 504 Coordinator that includes:</w:t>
      </w:r>
    </w:p>
    <w:p w:rsidR="003E062E" w:rsidRPr="005665F7" w:rsidRDefault="001A42D8" w:rsidP="005665F7">
      <w:pPr>
        <w:pStyle w:val="ListParagraph"/>
        <w:numPr>
          <w:ilvl w:val="0"/>
          <w:numId w:val="2"/>
        </w:numPr>
        <w:rPr>
          <w:rFonts w:ascii="Arial" w:hAnsi="Arial" w:cs="Arial"/>
        </w:rPr>
      </w:pPr>
      <w:r w:rsidRPr="005665F7">
        <w:rPr>
          <w:rFonts w:ascii="Arial" w:hAnsi="Arial" w:cs="Arial"/>
        </w:rPr>
        <w:t>Description of the impairment</w:t>
      </w:r>
    </w:p>
    <w:p w:rsidR="003E062E" w:rsidRPr="005665F7" w:rsidRDefault="001A42D8" w:rsidP="005665F7">
      <w:pPr>
        <w:pStyle w:val="ListParagraph"/>
        <w:numPr>
          <w:ilvl w:val="0"/>
          <w:numId w:val="2"/>
        </w:numPr>
        <w:rPr>
          <w:rFonts w:ascii="Arial" w:hAnsi="Arial" w:cs="Arial"/>
        </w:rPr>
      </w:pPr>
      <w:r w:rsidRPr="005665F7">
        <w:rPr>
          <w:rFonts w:ascii="Arial" w:hAnsi="Arial" w:cs="Arial"/>
        </w:rPr>
        <w:t>Foods to be avoided/dietary restrictions</w:t>
      </w:r>
    </w:p>
    <w:p w:rsidR="005665F7" w:rsidRPr="005665F7" w:rsidRDefault="001A42D8" w:rsidP="005665F7">
      <w:pPr>
        <w:pStyle w:val="ListParagraph"/>
        <w:numPr>
          <w:ilvl w:val="0"/>
          <w:numId w:val="2"/>
        </w:numPr>
        <w:rPr>
          <w:rFonts w:ascii="Arial" w:hAnsi="Arial" w:cs="Arial"/>
        </w:rPr>
      </w:pPr>
      <w:r w:rsidRPr="005665F7">
        <w:rPr>
          <w:rFonts w:ascii="Arial" w:hAnsi="Arial" w:cs="Arial"/>
        </w:rPr>
        <w:t>Appropriate substitutes/needs</w:t>
      </w:r>
    </w:p>
    <w:p w:rsidR="00B7113F" w:rsidRPr="005665F7" w:rsidRDefault="005665F7">
      <w:pPr>
        <w:rPr>
          <w:rFonts w:ascii="Arial" w:hAnsi="Arial" w:cs="Arial"/>
          <w:sz w:val="24"/>
          <w:szCs w:val="24"/>
        </w:rPr>
      </w:pPr>
      <w:r>
        <w:rPr>
          <w:rFonts w:ascii="Arial" w:hAnsi="Arial" w:cs="Arial"/>
          <w:sz w:val="24"/>
          <w:szCs w:val="24"/>
        </w:rPr>
        <w:t xml:space="preserve">The medical statement must be signed by </w:t>
      </w:r>
      <w:r w:rsidRPr="005665F7">
        <w:rPr>
          <w:rFonts w:ascii="Arial" w:hAnsi="Arial" w:cs="Arial"/>
          <w:sz w:val="24"/>
          <w:szCs w:val="24"/>
        </w:rPr>
        <w:t>licensed physician, physician’s assistant or nurse practitioner</w:t>
      </w:r>
    </w:p>
    <w:p w:rsidR="001815B5" w:rsidRPr="005665F7" w:rsidRDefault="001815B5">
      <w:pPr>
        <w:rPr>
          <w:rFonts w:ascii="Arial" w:hAnsi="Arial" w:cs="Arial"/>
          <w:sz w:val="24"/>
          <w:szCs w:val="24"/>
        </w:rPr>
      </w:pPr>
    </w:p>
    <w:p w:rsidR="00B7113F" w:rsidRDefault="001815B5">
      <w:pPr>
        <w:rPr>
          <w:rFonts w:ascii="Arial" w:hAnsi="Arial" w:cs="Arial"/>
          <w:sz w:val="24"/>
          <w:szCs w:val="24"/>
        </w:rPr>
      </w:pPr>
      <w:r w:rsidRPr="005665F7">
        <w:rPr>
          <w:rFonts w:ascii="Arial" w:hAnsi="Arial" w:cs="Arial"/>
          <w:sz w:val="24"/>
          <w:szCs w:val="24"/>
        </w:rPr>
        <w:t xml:space="preserve">For </w:t>
      </w:r>
      <w:r w:rsidR="005665F7">
        <w:rPr>
          <w:rFonts w:ascii="Arial" w:hAnsi="Arial" w:cs="Arial"/>
          <w:sz w:val="24"/>
          <w:szCs w:val="24"/>
        </w:rPr>
        <w:t>a request related to a special dietary need that is</w:t>
      </w:r>
      <w:r w:rsidRPr="005665F7">
        <w:rPr>
          <w:rFonts w:ascii="Arial" w:hAnsi="Arial" w:cs="Arial"/>
          <w:sz w:val="24"/>
          <w:szCs w:val="24"/>
        </w:rPr>
        <w:t xml:space="preserve"> not medical</w:t>
      </w:r>
      <w:r w:rsidR="00CA42CA">
        <w:rPr>
          <w:rFonts w:ascii="Arial" w:hAnsi="Arial" w:cs="Arial"/>
          <w:sz w:val="24"/>
          <w:szCs w:val="24"/>
        </w:rPr>
        <w:t>, submit the following information to the 504 Coordinator</w:t>
      </w:r>
      <w:r w:rsidR="009625DE">
        <w:rPr>
          <w:rFonts w:ascii="Arial" w:hAnsi="Arial" w:cs="Arial"/>
          <w:sz w:val="24"/>
          <w:szCs w:val="24"/>
        </w:rPr>
        <w:t>, signed by a parent</w:t>
      </w:r>
      <w:r w:rsidR="00CA42CA">
        <w:rPr>
          <w:rFonts w:ascii="Arial" w:hAnsi="Arial" w:cs="Arial"/>
          <w:sz w:val="24"/>
          <w:szCs w:val="24"/>
        </w:rPr>
        <w:t>:</w:t>
      </w:r>
    </w:p>
    <w:p w:rsidR="00CA42CA" w:rsidRPr="005665F7" w:rsidRDefault="00CA42CA" w:rsidP="00CA42CA">
      <w:pPr>
        <w:pStyle w:val="ListParagraph"/>
        <w:numPr>
          <w:ilvl w:val="0"/>
          <w:numId w:val="2"/>
        </w:numPr>
        <w:rPr>
          <w:rFonts w:ascii="Arial" w:hAnsi="Arial" w:cs="Arial"/>
        </w:rPr>
      </w:pPr>
      <w:r w:rsidRPr="005665F7">
        <w:rPr>
          <w:rFonts w:ascii="Arial" w:hAnsi="Arial" w:cs="Arial"/>
        </w:rPr>
        <w:t>Description of the impairment</w:t>
      </w:r>
    </w:p>
    <w:p w:rsidR="00CA42CA" w:rsidRPr="005665F7" w:rsidRDefault="00CA42CA" w:rsidP="00CA42CA">
      <w:pPr>
        <w:pStyle w:val="ListParagraph"/>
        <w:numPr>
          <w:ilvl w:val="0"/>
          <w:numId w:val="2"/>
        </w:numPr>
        <w:rPr>
          <w:rFonts w:ascii="Arial" w:hAnsi="Arial" w:cs="Arial"/>
        </w:rPr>
      </w:pPr>
      <w:r w:rsidRPr="005665F7">
        <w:rPr>
          <w:rFonts w:ascii="Arial" w:hAnsi="Arial" w:cs="Arial"/>
        </w:rPr>
        <w:t>Foods to be avoided/dietary restrictions</w:t>
      </w:r>
    </w:p>
    <w:p w:rsidR="001815B5" w:rsidRPr="00CA42CA" w:rsidRDefault="00CA42CA" w:rsidP="00CA42CA">
      <w:pPr>
        <w:pStyle w:val="ListParagraph"/>
        <w:numPr>
          <w:ilvl w:val="0"/>
          <w:numId w:val="2"/>
        </w:numPr>
        <w:rPr>
          <w:rFonts w:ascii="Arial" w:hAnsi="Arial" w:cs="Arial"/>
        </w:rPr>
      </w:pPr>
      <w:r w:rsidRPr="005665F7">
        <w:rPr>
          <w:rFonts w:ascii="Arial" w:hAnsi="Arial" w:cs="Arial"/>
        </w:rPr>
        <w:t>Appropriate substitutes/needs</w:t>
      </w:r>
    </w:p>
    <w:p w:rsidR="001815B5" w:rsidRDefault="001815B5" w:rsidP="001815B5">
      <w:pPr>
        <w:tabs>
          <w:tab w:val="left" w:pos="1800"/>
        </w:tabs>
        <w:rPr>
          <w:rFonts w:ascii="Arial" w:hAnsi="Arial" w:cs="Arial"/>
          <w:sz w:val="24"/>
          <w:szCs w:val="24"/>
        </w:rPr>
      </w:pPr>
    </w:p>
    <w:p w:rsidR="00CA42CA" w:rsidRDefault="00CA42CA" w:rsidP="001815B5">
      <w:pPr>
        <w:tabs>
          <w:tab w:val="left" w:pos="1800"/>
        </w:tabs>
        <w:rPr>
          <w:rFonts w:ascii="Arial" w:hAnsi="Arial" w:cs="Arial"/>
          <w:sz w:val="24"/>
          <w:szCs w:val="24"/>
        </w:rPr>
      </w:pPr>
      <w:r>
        <w:rPr>
          <w:rFonts w:ascii="Arial" w:hAnsi="Arial" w:cs="Arial"/>
          <w:sz w:val="24"/>
          <w:szCs w:val="24"/>
        </w:rPr>
        <w:t xml:space="preserve">Updates to an existing accommodation require a new request. </w:t>
      </w:r>
    </w:p>
    <w:p w:rsidR="00CA42CA" w:rsidRPr="005665F7" w:rsidRDefault="00CA42CA" w:rsidP="001815B5">
      <w:pPr>
        <w:tabs>
          <w:tab w:val="left" w:pos="1800"/>
        </w:tabs>
        <w:rPr>
          <w:rFonts w:ascii="Arial" w:hAnsi="Arial" w:cs="Arial"/>
          <w:sz w:val="24"/>
          <w:szCs w:val="24"/>
        </w:rPr>
      </w:pPr>
    </w:p>
    <w:p w:rsidR="001815B5" w:rsidRPr="00CA42CA" w:rsidRDefault="001815B5" w:rsidP="001815B5">
      <w:pPr>
        <w:tabs>
          <w:tab w:val="left" w:pos="1800"/>
        </w:tabs>
        <w:rPr>
          <w:rFonts w:ascii="Arial" w:hAnsi="Arial" w:cs="Arial"/>
          <w:sz w:val="24"/>
          <w:szCs w:val="24"/>
          <w:u w:val="single"/>
        </w:rPr>
      </w:pPr>
      <w:r w:rsidRPr="00CA42CA">
        <w:rPr>
          <w:rFonts w:ascii="Arial" w:hAnsi="Arial" w:cs="Arial"/>
          <w:sz w:val="24"/>
          <w:szCs w:val="24"/>
          <w:u w:val="single"/>
        </w:rPr>
        <w:t>Determinations</w:t>
      </w:r>
    </w:p>
    <w:p w:rsidR="00CA42CA" w:rsidRDefault="00CA42CA" w:rsidP="001815B5">
      <w:pPr>
        <w:tabs>
          <w:tab w:val="left" w:pos="1800"/>
        </w:tabs>
        <w:rPr>
          <w:rFonts w:ascii="Arial" w:hAnsi="Arial" w:cs="Arial"/>
          <w:sz w:val="24"/>
          <w:szCs w:val="24"/>
        </w:rPr>
      </w:pPr>
      <w:r>
        <w:rPr>
          <w:rFonts w:ascii="Arial" w:hAnsi="Arial" w:cs="Arial"/>
          <w:sz w:val="24"/>
          <w:szCs w:val="24"/>
        </w:rPr>
        <w:t xml:space="preserve">All </w:t>
      </w:r>
      <w:r w:rsidR="00FF6886">
        <w:rPr>
          <w:rFonts w:ascii="Arial" w:hAnsi="Arial" w:cs="Arial"/>
          <w:sz w:val="24"/>
          <w:szCs w:val="24"/>
        </w:rPr>
        <w:t xml:space="preserve">requests for </w:t>
      </w:r>
      <w:r>
        <w:rPr>
          <w:rFonts w:ascii="Arial" w:hAnsi="Arial" w:cs="Arial"/>
          <w:sz w:val="24"/>
          <w:szCs w:val="24"/>
        </w:rPr>
        <w:t>reasonable accommodations that relate to a disability will be approved</w:t>
      </w:r>
      <w:r w:rsidR="00FF6886">
        <w:rPr>
          <w:rFonts w:ascii="Arial" w:hAnsi="Arial" w:cs="Arial"/>
          <w:sz w:val="24"/>
          <w:szCs w:val="24"/>
        </w:rPr>
        <w:t xml:space="preserve"> as required by USDA regulation</w:t>
      </w:r>
      <w:r>
        <w:rPr>
          <w:rFonts w:ascii="Arial" w:hAnsi="Arial" w:cs="Arial"/>
          <w:sz w:val="24"/>
          <w:szCs w:val="24"/>
        </w:rPr>
        <w:t xml:space="preserve">. Prior to denying any request related to a disability, the request will be reviewed by the Indiana Department of Education and United States Department of Agriculture’s Regional Civil Rights Director.  </w:t>
      </w:r>
    </w:p>
    <w:p w:rsidR="00FF6886" w:rsidRDefault="00FF6886" w:rsidP="001815B5">
      <w:pPr>
        <w:tabs>
          <w:tab w:val="left" w:pos="1800"/>
        </w:tabs>
        <w:rPr>
          <w:rFonts w:ascii="Arial" w:hAnsi="Arial" w:cs="Arial"/>
          <w:sz w:val="24"/>
          <w:szCs w:val="24"/>
        </w:rPr>
      </w:pPr>
    </w:p>
    <w:p w:rsidR="00FF6886" w:rsidRDefault="00FF6886" w:rsidP="001815B5">
      <w:pPr>
        <w:tabs>
          <w:tab w:val="left" w:pos="1800"/>
        </w:tabs>
        <w:rPr>
          <w:rFonts w:ascii="Arial" w:hAnsi="Arial" w:cs="Arial"/>
          <w:sz w:val="24"/>
          <w:szCs w:val="24"/>
        </w:rPr>
      </w:pPr>
      <w:r>
        <w:rPr>
          <w:rFonts w:ascii="Arial" w:hAnsi="Arial" w:cs="Arial"/>
          <w:sz w:val="24"/>
          <w:szCs w:val="24"/>
        </w:rPr>
        <w:t xml:space="preserve">While requests that are unrelated to a disability are not required to be accommodated, our institution will consider them on a case by case basis to provide accommodations to the best of our ability. </w:t>
      </w:r>
    </w:p>
    <w:p w:rsidR="00CA42CA" w:rsidRDefault="00CA42CA" w:rsidP="001815B5">
      <w:pPr>
        <w:tabs>
          <w:tab w:val="left" w:pos="1800"/>
        </w:tabs>
        <w:rPr>
          <w:rFonts w:ascii="Arial" w:hAnsi="Arial" w:cs="Arial"/>
          <w:sz w:val="24"/>
          <w:szCs w:val="24"/>
        </w:rPr>
      </w:pPr>
    </w:p>
    <w:p w:rsidR="001815B5" w:rsidRPr="005665F7" w:rsidRDefault="001815B5" w:rsidP="001815B5">
      <w:pPr>
        <w:tabs>
          <w:tab w:val="left" w:pos="1800"/>
        </w:tabs>
        <w:rPr>
          <w:rFonts w:ascii="Arial" w:hAnsi="Arial" w:cs="Arial"/>
          <w:sz w:val="24"/>
          <w:szCs w:val="24"/>
        </w:rPr>
      </w:pPr>
      <w:r w:rsidRPr="005665F7">
        <w:rPr>
          <w:rFonts w:ascii="Arial" w:hAnsi="Arial" w:cs="Arial"/>
          <w:sz w:val="24"/>
          <w:szCs w:val="24"/>
        </w:rPr>
        <w:t xml:space="preserve">A </w:t>
      </w:r>
      <w:r w:rsidR="002C73E2">
        <w:rPr>
          <w:rFonts w:ascii="Arial" w:hAnsi="Arial" w:cs="Arial"/>
          <w:sz w:val="24"/>
          <w:szCs w:val="24"/>
        </w:rPr>
        <w:t xml:space="preserve">prompt </w:t>
      </w:r>
      <w:r w:rsidRPr="005665F7">
        <w:rPr>
          <w:rFonts w:ascii="Arial" w:hAnsi="Arial" w:cs="Arial"/>
          <w:sz w:val="24"/>
          <w:szCs w:val="24"/>
        </w:rPr>
        <w:t>written final decision will be provided to the child’s parent, adult participant, or participant’s guardian</w:t>
      </w:r>
    </w:p>
    <w:p w:rsidR="001815B5" w:rsidRPr="005665F7" w:rsidRDefault="001815B5" w:rsidP="001815B5">
      <w:pPr>
        <w:tabs>
          <w:tab w:val="left" w:pos="1800"/>
        </w:tabs>
        <w:rPr>
          <w:rFonts w:ascii="Arial" w:hAnsi="Arial" w:cs="Arial"/>
          <w:sz w:val="24"/>
          <w:szCs w:val="24"/>
        </w:rPr>
      </w:pPr>
    </w:p>
    <w:p w:rsidR="001815B5" w:rsidRPr="00CA42CA" w:rsidRDefault="001815B5" w:rsidP="001815B5">
      <w:pPr>
        <w:tabs>
          <w:tab w:val="left" w:pos="1800"/>
        </w:tabs>
        <w:rPr>
          <w:rFonts w:ascii="Arial" w:hAnsi="Arial" w:cs="Arial"/>
          <w:sz w:val="24"/>
          <w:szCs w:val="24"/>
          <w:u w:val="single"/>
        </w:rPr>
      </w:pPr>
      <w:r w:rsidRPr="00CA42CA">
        <w:rPr>
          <w:rFonts w:ascii="Arial" w:hAnsi="Arial" w:cs="Arial"/>
          <w:sz w:val="24"/>
          <w:szCs w:val="24"/>
          <w:u w:val="single"/>
        </w:rPr>
        <w:t>Grievances</w:t>
      </w:r>
    </w:p>
    <w:p w:rsidR="00521F43" w:rsidRDefault="001815B5" w:rsidP="00521F43">
      <w:pPr>
        <w:rPr>
          <w:rFonts w:ascii="Arial" w:hAnsi="Arial" w:cs="Arial"/>
          <w:sz w:val="24"/>
          <w:szCs w:val="24"/>
        </w:rPr>
      </w:pPr>
      <w:r w:rsidRPr="005665F7">
        <w:rPr>
          <w:rFonts w:ascii="Arial" w:hAnsi="Arial" w:cs="Arial"/>
          <w:sz w:val="24"/>
          <w:szCs w:val="24"/>
        </w:rPr>
        <w:t xml:space="preserve">A child’s parent, adult participant, or participant’s guardian may submit a written complaint with any supporting documentation for consideration to: </w:t>
      </w:r>
      <w:r w:rsidR="00521F43">
        <w:rPr>
          <w:rFonts w:ascii="Arial" w:hAnsi="Arial" w:cs="Arial"/>
          <w:sz w:val="24"/>
          <w:szCs w:val="24"/>
        </w:rPr>
        <w:t xml:space="preserve">Anna </w:t>
      </w:r>
      <w:proofErr w:type="spellStart"/>
      <w:r w:rsidR="00521F43">
        <w:rPr>
          <w:rFonts w:ascii="Arial" w:hAnsi="Arial" w:cs="Arial"/>
          <w:sz w:val="24"/>
          <w:szCs w:val="24"/>
        </w:rPr>
        <w:t>Wasierski</w:t>
      </w:r>
      <w:proofErr w:type="spellEnd"/>
      <w:r w:rsidR="00521F43">
        <w:rPr>
          <w:rFonts w:ascii="Arial" w:hAnsi="Arial" w:cs="Arial"/>
          <w:sz w:val="24"/>
          <w:szCs w:val="24"/>
        </w:rPr>
        <w:t>, RD, LD</w:t>
      </w:r>
      <w:r w:rsidR="00521F43">
        <w:rPr>
          <w:rFonts w:ascii="Arial" w:hAnsi="Arial" w:cs="Arial"/>
          <w:sz w:val="24"/>
          <w:szCs w:val="24"/>
        </w:rPr>
        <w:t xml:space="preserve">, </w:t>
      </w:r>
      <w:r w:rsidR="00521F43">
        <w:rPr>
          <w:rFonts w:ascii="Arial" w:hAnsi="Arial" w:cs="Arial"/>
          <w:i/>
          <w:sz w:val="24"/>
          <w:szCs w:val="24"/>
        </w:rPr>
        <w:t>HSHealth@headstartesj.onmicrosoft.com</w:t>
      </w:r>
      <w:bookmarkStart w:id="1" w:name="_GoBack"/>
      <w:bookmarkEnd w:id="1"/>
    </w:p>
    <w:p w:rsidR="005665F7" w:rsidRPr="008D263C" w:rsidRDefault="005665F7" w:rsidP="001815B5">
      <w:pPr>
        <w:tabs>
          <w:tab w:val="left" w:pos="1800"/>
        </w:tabs>
        <w:rPr>
          <w:rFonts w:ascii="Arial" w:hAnsi="Arial" w:cs="Arial"/>
          <w:sz w:val="24"/>
          <w:szCs w:val="24"/>
        </w:rPr>
      </w:pPr>
    </w:p>
    <w:p w:rsidR="005665F7" w:rsidRDefault="008D263C" w:rsidP="001815B5">
      <w:pPr>
        <w:tabs>
          <w:tab w:val="left" w:pos="1800"/>
        </w:tabs>
        <w:rPr>
          <w:rFonts w:ascii="Arial" w:hAnsi="Arial" w:cs="Arial"/>
          <w:sz w:val="24"/>
          <w:szCs w:val="24"/>
        </w:rPr>
      </w:pPr>
      <w:r>
        <w:rPr>
          <w:rFonts w:ascii="Arial" w:hAnsi="Arial" w:cs="Arial"/>
          <w:color w:val="000000"/>
          <w:sz w:val="24"/>
          <w:szCs w:val="24"/>
        </w:rPr>
        <w:t xml:space="preserve">A meeting will be scheduled </w:t>
      </w:r>
      <w:r w:rsidR="002C73E2" w:rsidRPr="008D263C">
        <w:rPr>
          <w:rFonts w:ascii="Arial" w:hAnsi="Arial" w:cs="Arial"/>
          <w:color w:val="000000"/>
          <w:sz w:val="24"/>
          <w:szCs w:val="24"/>
        </w:rPr>
        <w:t>with the complainant to discuss the complaint and possible resolutions</w:t>
      </w:r>
      <w:r>
        <w:rPr>
          <w:rFonts w:ascii="Arial" w:hAnsi="Arial" w:cs="Arial"/>
          <w:color w:val="000000"/>
          <w:sz w:val="24"/>
          <w:szCs w:val="24"/>
        </w:rPr>
        <w:t xml:space="preserve">. </w:t>
      </w:r>
      <w:r>
        <w:rPr>
          <w:rFonts w:ascii="Arial" w:hAnsi="Arial" w:cs="Arial"/>
          <w:sz w:val="24"/>
          <w:szCs w:val="24"/>
        </w:rPr>
        <w:t xml:space="preserve">Following the meeting, a written </w:t>
      </w:r>
      <w:r w:rsidR="005665F7" w:rsidRPr="005665F7">
        <w:rPr>
          <w:rFonts w:ascii="Arial" w:hAnsi="Arial" w:cs="Arial"/>
          <w:sz w:val="24"/>
          <w:szCs w:val="24"/>
        </w:rPr>
        <w:t>decision will be rendered</w:t>
      </w:r>
      <w:r>
        <w:rPr>
          <w:rFonts w:ascii="Arial" w:hAnsi="Arial" w:cs="Arial"/>
          <w:sz w:val="24"/>
          <w:szCs w:val="24"/>
        </w:rPr>
        <w:t xml:space="preserve"> with an explanation of the position of our institution. </w:t>
      </w:r>
    </w:p>
    <w:p w:rsidR="005665F7" w:rsidRPr="00582B46" w:rsidRDefault="005665F7" w:rsidP="005665F7">
      <w:pPr>
        <w:rPr>
          <w:rFonts w:ascii="Arial" w:hAnsi="Arial" w:cs="Arial"/>
          <w:sz w:val="24"/>
          <w:szCs w:val="24"/>
        </w:rPr>
      </w:pPr>
      <w:r w:rsidRPr="00582B46">
        <w:rPr>
          <w:rFonts w:ascii="Arial" w:hAnsi="Arial" w:cs="Arial"/>
          <w:sz w:val="24"/>
          <w:szCs w:val="24"/>
        </w:rPr>
        <w:lastRenderedPageBreak/>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5665F7" w:rsidRPr="00582B46" w:rsidRDefault="005665F7" w:rsidP="005665F7">
      <w:pPr>
        <w:rPr>
          <w:rFonts w:ascii="Arial" w:hAnsi="Arial" w:cs="Arial"/>
          <w:sz w:val="24"/>
          <w:szCs w:val="24"/>
        </w:rPr>
      </w:pPr>
    </w:p>
    <w:p w:rsidR="005665F7" w:rsidRPr="00582B46" w:rsidRDefault="005665F7" w:rsidP="005665F7">
      <w:pPr>
        <w:rPr>
          <w:rFonts w:ascii="Arial" w:hAnsi="Arial" w:cs="Arial"/>
          <w:sz w:val="24"/>
          <w:szCs w:val="24"/>
        </w:rPr>
      </w:pPr>
      <w:r w:rsidRPr="00582B46">
        <w:rPr>
          <w:rFonts w:ascii="Arial" w:hAnsi="Arial" w:cs="Arial"/>
          <w:sz w:val="24"/>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5665F7" w:rsidRPr="00582B46" w:rsidRDefault="005665F7" w:rsidP="005665F7">
      <w:pPr>
        <w:rPr>
          <w:rFonts w:ascii="Arial" w:hAnsi="Arial" w:cs="Arial"/>
          <w:sz w:val="24"/>
          <w:szCs w:val="24"/>
        </w:rPr>
      </w:pPr>
    </w:p>
    <w:p w:rsidR="005665F7" w:rsidRPr="00582B46" w:rsidRDefault="005665F7" w:rsidP="005665F7">
      <w:pPr>
        <w:rPr>
          <w:rFonts w:ascii="Arial" w:hAnsi="Arial" w:cs="Arial"/>
          <w:sz w:val="24"/>
          <w:szCs w:val="24"/>
        </w:rPr>
      </w:pPr>
      <w:r w:rsidRPr="00582B46">
        <w:rPr>
          <w:rFonts w:ascii="Arial" w:hAnsi="Arial" w:cs="Arial"/>
          <w:sz w:val="24"/>
          <w:szCs w:val="24"/>
        </w:rPr>
        <w:t xml:space="preserve">To file a program complaint of discrimination, complete the </w:t>
      </w:r>
      <w:hyperlink r:id="rId7" w:tgtFrame="extWindow" w:tooltip="Opens in new window." w:history="1">
        <w:r w:rsidRPr="00582B46">
          <w:rPr>
            <w:rStyle w:val="Hyperlink"/>
            <w:rFonts w:ascii="Arial" w:hAnsi="Arial" w:cs="Arial"/>
            <w:sz w:val="24"/>
            <w:szCs w:val="24"/>
          </w:rPr>
          <w:t>USDA Program Discrimination Complaint Form</w:t>
        </w:r>
      </w:hyperlink>
      <w:r w:rsidRPr="00582B46">
        <w:rPr>
          <w:rFonts w:ascii="Arial" w:hAnsi="Arial" w:cs="Arial"/>
          <w:sz w:val="24"/>
          <w:szCs w:val="24"/>
        </w:rPr>
        <w:t xml:space="preserve">, (AD-3027) found online at: </w:t>
      </w:r>
      <w:hyperlink r:id="rId8" w:history="1">
        <w:r w:rsidRPr="00582B46">
          <w:rPr>
            <w:rStyle w:val="Hyperlink"/>
            <w:rFonts w:ascii="Arial" w:hAnsi="Arial" w:cs="Arial"/>
            <w:sz w:val="24"/>
            <w:szCs w:val="24"/>
          </w:rPr>
          <w:t>http://www.ascr.usda.gov/complaint_filing_cust.html</w:t>
        </w:r>
      </w:hyperlink>
      <w:r w:rsidRPr="00582B46">
        <w:rPr>
          <w:rFonts w:ascii="Arial" w:hAnsi="Arial" w:cs="Arial"/>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5665F7" w:rsidRPr="00582B46" w:rsidRDefault="005665F7" w:rsidP="005665F7">
      <w:pPr>
        <w:rPr>
          <w:rFonts w:ascii="Arial" w:hAnsi="Arial" w:cs="Arial"/>
          <w:sz w:val="24"/>
          <w:szCs w:val="24"/>
        </w:rPr>
      </w:pPr>
    </w:p>
    <w:p w:rsidR="005665F7" w:rsidRPr="00582B46" w:rsidRDefault="005665F7" w:rsidP="005665F7">
      <w:pPr>
        <w:rPr>
          <w:rFonts w:ascii="Arial" w:hAnsi="Arial" w:cs="Arial"/>
          <w:sz w:val="24"/>
          <w:szCs w:val="24"/>
        </w:rPr>
      </w:pPr>
      <w:r w:rsidRPr="00582B46">
        <w:rPr>
          <w:rFonts w:ascii="Arial" w:hAnsi="Arial" w:cs="Arial"/>
          <w:sz w:val="24"/>
          <w:szCs w:val="24"/>
        </w:rPr>
        <w:t>(1)</w:t>
      </w:r>
      <w:r w:rsidRPr="00582B46">
        <w:rPr>
          <w:rFonts w:ascii="Arial" w:hAnsi="Arial" w:cs="Arial"/>
          <w:sz w:val="24"/>
          <w:szCs w:val="24"/>
        </w:rPr>
        <w:tab/>
        <w:t xml:space="preserve">mail: U.S. Department of Agriculture </w:t>
      </w:r>
    </w:p>
    <w:p w:rsidR="005665F7" w:rsidRPr="00582B46" w:rsidRDefault="005665F7" w:rsidP="005665F7">
      <w:pPr>
        <w:ind w:firstLine="720"/>
        <w:rPr>
          <w:rFonts w:ascii="Arial" w:hAnsi="Arial" w:cs="Arial"/>
          <w:sz w:val="24"/>
          <w:szCs w:val="24"/>
        </w:rPr>
      </w:pPr>
      <w:r w:rsidRPr="00582B46">
        <w:rPr>
          <w:rFonts w:ascii="Arial" w:hAnsi="Arial" w:cs="Arial"/>
          <w:sz w:val="24"/>
          <w:szCs w:val="24"/>
        </w:rPr>
        <w:t xml:space="preserve">Office of the Assistant Secretary for Civil Rights </w:t>
      </w:r>
    </w:p>
    <w:p w:rsidR="005665F7" w:rsidRPr="00582B46" w:rsidRDefault="005665F7" w:rsidP="005665F7">
      <w:pPr>
        <w:pStyle w:val="Default"/>
        <w:ind w:firstLine="720"/>
        <w:rPr>
          <w:rFonts w:ascii="Arial" w:hAnsi="Arial" w:cs="Arial"/>
        </w:rPr>
      </w:pPr>
      <w:r w:rsidRPr="00582B46">
        <w:rPr>
          <w:rFonts w:ascii="Arial" w:hAnsi="Arial" w:cs="Arial"/>
        </w:rPr>
        <w:t xml:space="preserve">1400 Independence Avenue, SW </w:t>
      </w:r>
    </w:p>
    <w:p w:rsidR="005665F7" w:rsidRPr="00582B46" w:rsidRDefault="005665F7" w:rsidP="005665F7">
      <w:pPr>
        <w:pStyle w:val="Default"/>
        <w:ind w:firstLine="720"/>
        <w:rPr>
          <w:rFonts w:ascii="Arial" w:hAnsi="Arial" w:cs="Arial"/>
        </w:rPr>
      </w:pPr>
      <w:r w:rsidRPr="00582B46">
        <w:rPr>
          <w:rFonts w:ascii="Arial" w:hAnsi="Arial" w:cs="Arial"/>
        </w:rPr>
        <w:t xml:space="preserve">Washington, D.C. 20250-9410; </w:t>
      </w:r>
    </w:p>
    <w:p w:rsidR="005665F7" w:rsidRPr="00582B46" w:rsidRDefault="005665F7" w:rsidP="005665F7">
      <w:pPr>
        <w:pStyle w:val="Default"/>
        <w:ind w:firstLine="720"/>
        <w:rPr>
          <w:rFonts w:ascii="Arial" w:hAnsi="Arial" w:cs="Arial"/>
        </w:rPr>
      </w:pPr>
    </w:p>
    <w:p w:rsidR="005665F7" w:rsidRPr="00582B46" w:rsidRDefault="005665F7" w:rsidP="005665F7">
      <w:pPr>
        <w:rPr>
          <w:rFonts w:ascii="Arial" w:hAnsi="Arial" w:cs="Arial"/>
          <w:sz w:val="24"/>
          <w:szCs w:val="24"/>
        </w:rPr>
      </w:pPr>
      <w:r w:rsidRPr="00582B46">
        <w:rPr>
          <w:rFonts w:ascii="Arial" w:hAnsi="Arial" w:cs="Arial"/>
          <w:sz w:val="24"/>
          <w:szCs w:val="24"/>
        </w:rPr>
        <w:t xml:space="preserve">(2) </w:t>
      </w:r>
      <w:r w:rsidRPr="00582B46">
        <w:rPr>
          <w:rFonts w:ascii="Arial" w:hAnsi="Arial" w:cs="Arial"/>
          <w:sz w:val="24"/>
          <w:szCs w:val="24"/>
        </w:rPr>
        <w:tab/>
        <w:t xml:space="preserve">fax: (202) 690-7442; or </w:t>
      </w:r>
    </w:p>
    <w:p w:rsidR="005665F7" w:rsidRPr="00582B46" w:rsidRDefault="005665F7" w:rsidP="005665F7">
      <w:pPr>
        <w:rPr>
          <w:rFonts w:ascii="Arial" w:hAnsi="Arial" w:cs="Arial"/>
          <w:sz w:val="24"/>
          <w:szCs w:val="24"/>
        </w:rPr>
      </w:pPr>
    </w:p>
    <w:p w:rsidR="005665F7" w:rsidRPr="00582B46" w:rsidRDefault="005665F7" w:rsidP="005665F7">
      <w:pPr>
        <w:rPr>
          <w:rFonts w:ascii="Arial" w:hAnsi="Arial" w:cs="Arial"/>
          <w:color w:val="0000FF"/>
          <w:sz w:val="24"/>
          <w:szCs w:val="24"/>
        </w:rPr>
      </w:pPr>
      <w:r w:rsidRPr="00582B46">
        <w:rPr>
          <w:rFonts w:ascii="Arial" w:hAnsi="Arial" w:cs="Arial"/>
          <w:sz w:val="24"/>
          <w:szCs w:val="24"/>
        </w:rPr>
        <w:t xml:space="preserve">(3) </w:t>
      </w:r>
      <w:r w:rsidRPr="00582B46">
        <w:rPr>
          <w:rFonts w:ascii="Arial" w:hAnsi="Arial" w:cs="Arial"/>
          <w:sz w:val="24"/>
          <w:szCs w:val="24"/>
        </w:rPr>
        <w:tab/>
        <w:t xml:space="preserve">email: </w:t>
      </w:r>
      <w:hyperlink r:id="rId9" w:history="1">
        <w:r w:rsidRPr="00582B46">
          <w:rPr>
            <w:rStyle w:val="Hyperlink"/>
            <w:rFonts w:ascii="Arial" w:hAnsi="Arial" w:cs="Arial"/>
            <w:sz w:val="24"/>
            <w:szCs w:val="24"/>
          </w:rPr>
          <w:t>program.intake@usda.gov</w:t>
        </w:r>
      </w:hyperlink>
      <w:r w:rsidRPr="00582B46">
        <w:rPr>
          <w:rFonts w:ascii="Arial" w:hAnsi="Arial" w:cs="Arial"/>
          <w:color w:val="0000FF"/>
          <w:sz w:val="24"/>
          <w:szCs w:val="24"/>
        </w:rPr>
        <w:t>.</w:t>
      </w:r>
    </w:p>
    <w:p w:rsidR="005665F7" w:rsidRPr="00582B46" w:rsidRDefault="005665F7" w:rsidP="005665F7">
      <w:pPr>
        <w:rPr>
          <w:rFonts w:ascii="Arial" w:hAnsi="Arial" w:cs="Arial"/>
          <w:sz w:val="24"/>
          <w:szCs w:val="24"/>
        </w:rPr>
      </w:pPr>
    </w:p>
    <w:p w:rsidR="005665F7" w:rsidRPr="00582B46" w:rsidRDefault="005665F7" w:rsidP="005665F7">
      <w:pPr>
        <w:rPr>
          <w:rFonts w:ascii="Arial" w:hAnsi="Arial" w:cs="Arial"/>
          <w:sz w:val="24"/>
          <w:szCs w:val="24"/>
        </w:rPr>
      </w:pPr>
      <w:r w:rsidRPr="00582B46">
        <w:rPr>
          <w:rFonts w:ascii="Arial" w:hAnsi="Arial" w:cs="Arial"/>
          <w:sz w:val="24"/>
          <w:szCs w:val="24"/>
        </w:rPr>
        <w:t>This institution is an equal opportunity provider.</w:t>
      </w:r>
    </w:p>
    <w:p w:rsidR="005665F7" w:rsidRPr="00582B46" w:rsidRDefault="005665F7" w:rsidP="001815B5">
      <w:pPr>
        <w:tabs>
          <w:tab w:val="left" w:pos="1800"/>
        </w:tabs>
        <w:rPr>
          <w:rFonts w:ascii="Arial" w:hAnsi="Arial" w:cs="Arial"/>
          <w:sz w:val="24"/>
          <w:szCs w:val="24"/>
        </w:rPr>
      </w:pPr>
    </w:p>
    <w:sectPr w:rsidR="005665F7" w:rsidRPr="00582B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9AB" w:rsidRDefault="000649AB" w:rsidP="008D263C">
      <w:r>
        <w:separator/>
      </w:r>
    </w:p>
  </w:endnote>
  <w:endnote w:type="continuationSeparator" w:id="0">
    <w:p w:rsidR="000649AB" w:rsidRDefault="000649AB" w:rsidP="008D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9AB" w:rsidRDefault="000649AB" w:rsidP="008D263C">
      <w:r>
        <w:separator/>
      </w:r>
    </w:p>
  </w:footnote>
  <w:footnote w:type="continuationSeparator" w:id="0">
    <w:p w:rsidR="000649AB" w:rsidRDefault="000649AB" w:rsidP="008D2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F0995"/>
    <w:multiLevelType w:val="hybridMultilevel"/>
    <w:tmpl w:val="970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41144"/>
    <w:multiLevelType w:val="hybridMultilevel"/>
    <w:tmpl w:val="3FB4467E"/>
    <w:lvl w:ilvl="0" w:tplc="BC06DECA">
      <w:start w:val="1"/>
      <w:numFmt w:val="bullet"/>
      <w:lvlText w:val="–"/>
      <w:lvlJc w:val="left"/>
      <w:pPr>
        <w:tabs>
          <w:tab w:val="num" w:pos="720"/>
        </w:tabs>
        <w:ind w:left="720" w:hanging="360"/>
      </w:pPr>
      <w:rPr>
        <w:rFonts w:ascii="Franklin Gothic Book" w:hAnsi="Franklin Gothic Book" w:hint="default"/>
      </w:rPr>
    </w:lvl>
    <w:lvl w:ilvl="1" w:tplc="9A2E7832">
      <w:start w:val="1"/>
      <w:numFmt w:val="bullet"/>
      <w:lvlText w:val="–"/>
      <w:lvlJc w:val="left"/>
      <w:pPr>
        <w:tabs>
          <w:tab w:val="num" w:pos="1440"/>
        </w:tabs>
        <w:ind w:left="1440" w:hanging="360"/>
      </w:pPr>
      <w:rPr>
        <w:rFonts w:ascii="Franklin Gothic Book" w:hAnsi="Franklin Gothic Book" w:hint="default"/>
      </w:rPr>
    </w:lvl>
    <w:lvl w:ilvl="2" w:tplc="7624A85E" w:tentative="1">
      <w:start w:val="1"/>
      <w:numFmt w:val="bullet"/>
      <w:lvlText w:val="–"/>
      <w:lvlJc w:val="left"/>
      <w:pPr>
        <w:tabs>
          <w:tab w:val="num" w:pos="2160"/>
        </w:tabs>
        <w:ind w:left="2160" w:hanging="360"/>
      </w:pPr>
      <w:rPr>
        <w:rFonts w:ascii="Franklin Gothic Book" w:hAnsi="Franklin Gothic Book" w:hint="default"/>
      </w:rPr>
    </w:lvl>
    <w:lvl w:ilvl="3" w:tplc="CE540A8E" w:tentative="1">
      <w:start w:val="1"/>
      <w:numFmt w:val="bullet"/>
      <w:lvlText w:val="–"/>
      <w:lvlJc w:val="left"/>
      <w:pPr>
        <w:tabs>
          <w:tab w:val="num" w:pos="2880"/>
        </w:tabs>
        <w:ind w:left="2880" w:hanging="360"/>
      </w:pPr>
      <w:rPr>
        <w:rFonts w:ascii="Franklin Gothic Book" w:hAnsi="Franklin Gothic Book" w:hint="default"/>
      </w:rPr>
    </w:lvl>
    <w:lvl w:ilvl="4" w:tplc="6C2AE3C4" w:tentative="1">
      <w:start w:val="1"/>
      <w:numFmt w:val="bullet"/>
      <w:lvlText w:val="–"/>
      <w:lvlJc w:val="left"/>
      <w:pPr>
        <w:tabs>
          <w:tab w:val="num" w:pos="3600"/>
        </w:tabs>
        <w:ind w:left="3600" w:hanging="360"/>
      </w:pPr>
      <w:rPr>
        <w:rFonts w:ascii="Franklin Gothic Book" w:hAnsi="Franklin Gothic Book" w:hint="default"/>
      </w:rPr>
    </w:lvl>
    <w:lvl w:ilvl="5" w:tplc="9AA8C1E0" w:tentative="1">
      <w:start w:val="1"/>
      <w:numFmt w:val="bullet"/>
      <w:lvlText w:val="–"/>
      <w:lvlJc w:val="left"/>
      <w:pPr>
        <w:tabs>
          <w:tab w:val="num" w:pos="4320"/>
        </w:tabs>
        <w:ind w:left="4320" w:hanging="360"/>
      </w:pPr>
      <w:rPr>
        <w:rFonts w:ascii="Franklin Gothic Book" w:hAnsi="Franklin Gothic Book" w:hint="default"/>
      </w:rPr>
    </w:lvl>
    <w:lvl w:ilvl="6" w:tplc="524C8B1A" w:tentative="1">
      <w:start w:val="1"/>
      <w:numFmt w:val="bullet"/>
      <w:lvlText w:val="–"/>
      <w:lvlJc w:val="left"/>
      <w:pPr>
        <w:tabs>
          <w:tab w:val="num" w:pos="5040"/>
        </w:tabs>
        <w:ind w:left="5040" w:hanging="360"/>
      </w:pPr>
      <w:rPr>
        <w:rFonts w:ascii="Franklin Gothic Book" w:hAnsi="Franklin Gothic Book" w:hint="default"/>
      </w:rPr>
    </w:lvl>
    <w:lvl w:ilvl="7" w:tplc="10586F30" w:tentative="1">
      <w:start w:val="1"/>
      <w:numFmt w:val="bullet"/>
      <w:lvlText w:val="–"/>
      <w:lvlJc w:val="left"/>
      <w:pPr>
        <w:tabs>
          <w:tab w:val="num" w:pos="5760"/>
        </w:tabs>
        <w:ind w:left="5760" w:hanging="360"/>
      </w:pPr>
      <w:rPr>
        <w:rFonts w:ascii="Franklin Gothic Book" w:hAnsi="Franklin Gothic Book" w:hint="default"/>
      </w:rPr>
    </w:lvl>
    <w:lvl w:ilvl="8" w:tplc="EC0E9138" w:tentative="1">
      <w:start w:val="1"/>
      <w:numFmt w:val="bullet"/>
      <w:lvlText w:val="–"/>
      <w:lvlJc w:val="left"/>
      <w:pPr>
        <w:tabs>
          <w:tab w:val="num" w:pos="6480"/>
        </w:tabs>
        <w:ind w:left="6480" w:hanging="360"/>
      </w:pPr>
      <w:rPr>
        <w:rFonts w:ascii="Franklin Gothic Book" w:hAnsi="Franklin Gothic Book" w:hint="default"/>
      </w:rPr>
    </w:lvl>
  </w:abstractNum>
  <w:abstractNum w:abstractNumId="2" w15:restartNumberingAfterBreak="0">
    <w:nsid w:val="5A997900"/>
    <w:multiLevelType w:val="hybridMultilevel"/>
    <w:tmpl w:val="9CA0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13F"/>
    <w:rsid w:val="000649AB"/>
    <w:rsid w:val="00172F26"/>
    <w:rsid w:val="001815B5"/>
    <w:rsid w:val="001A42D8"/>
    <w:rsid w:val="002C1347"/>
    <w:rsid w:val="002C73E2"/>
    <w:rsid w:val="003E062E"/>
    <w:rsid w:val="005119B6"/>
    <w:rsid w:val="00521F43"/>
    <w:rsid w:val="005665F7"/>
    <w:rsid w:val="00582B46"/>
    <w:rsid w:val="005C3B86"/>
    <w:rsid w:val="008D263C"/>
    <w:rsid w:val="009625DE"/>
    <w:rsid w:val="00B7113F"/>
    <w:rsid w:val="00BD1452"/>
    <w:rsid w:val="00CA42CA"/>
    <w:rsid w:val="00ED283E"/>
    <w:rsid w:val="00FF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90B8"/>
  <w15:chartTrackingRefBased/>
  <w15:docId w15:val="{35007B3B-0EF8-44D7-999D-F086BDCF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9B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sz w:val="24"/>
      <w:szCs w:val="24"/>
      <w:bdr w:val="none" w:sz="0" w:space="0" w:color="auto"/>
    </w:rPr>
  </w:style>
  <w:style w:type="character" w:styleId="Hyperlink">
    <w:name w:val="Hyperlink"/>
    <w:uiPriority w:val="99"/>
    <w:unhideWhenUsed/>
    <w:rsid w:val="005665F7"/>
    <w:rPr>
      <w:color w:val="0000FF"/>
      <w:u w:val="single"/>
    </w:rPr>
  </w:style>
  <w:style w:type="paragraph" w:customStyle="1" w:styleId="Default">
    <w:name w:val="Default"/>
    <w:rsid w:val="005665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rPr>
  </w:style>
  <w:style w:type="paragraph" w:styleId="Header">
    <w:name w:val="header"/>
    <w:basedOn w:val="Normal"/>
    <w:link w:val="HeaderChar"/>
    <w:uiPriority w:val="99"/>
    <w:unhideWhenUsed/>
    <w:rsid w:val="008D263C"/>
    <w:pPr>
      <w:tabs>
        <w:tab w:val="center" w:pos="4680"/>
        <w:tab w:val="right" w:pos="9360"/>
      </w:tabs>
    </w:pPr>
  </w:style>
  <w:style w:type="character" w:customStyle="1" w:styleId="HeaderChar">
    <w:name w:val="Header Char"/>
    <w:basedOn w:val="DefaultParagraphFont"/>
    <w:link w:val="Header"/>
    <w:uiPriority w:val="99"/>
    <w:rsid w:val="008D263C"/>
  </w:style>
  <w:style w:type="paragraph" w:styleId="Footer">
    <w:name w:val="footer"/>
    <w:basedOn w:val="Normal"/>
    <w:link w:val="FooterChar"/>
    <w:uiPriority w:val="99"/>
    <w:unhideWhenUsed/>
    <w:rsid w:val="008D263C"/>
    <w:pPr>
      <w:tabs>
        <w:tab w:val="center" w:pos="4680"/>
        <w:tab w:val="right" w:pos="9360"/>
      </w:tabs>
    </w:pPr>
  </w:style>
  <w:style w:type="character" w:customStyle="1" w:styleId="FooterChar">
    <w:name w:val="Footer Char"/>
    <w:basedOn w:val="DefaultParagraphFont"/>
    <w:link w:val="Footer"/>
    <w:uiPriority w:val="99"/>
    <w:rsid w:val="008D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59865">
      <w:bodyDiv w:val="1"/>
      <w:marLeft w:val="0"/>
      <w:marRight w:val="0"/>
      <w:marTop w:val="0"/>
      <w:marBottom w:val="0"/>
      <w:divBdr>
        <w:top w:val="none" w:sz="0" w:space="0" w:color="auto"/>
        <w:left w:val="none" w:sz="0" w:space="0" w:color="auto"/>
        <w:bottom w:val="none" w:sz="0" w:space="0" w:color="auto"/>
        <w:right w:val="none" w:sz="0" w:space="0" w:color="auto"/>
      </w:divBdr>
      <w:divsChild>
        <w:div w:id="1503424684">
          <w:marLeft w:val="1440"/>
          <w:marRight w:val="0"/>
          <w:marTop w:val="100"/>
          <w:marBottom w:val="40"/>
          <w:divBdr>
            <w:top w:val="none" w:sz="0" w:space="0" w:color="auto"/>
            <w:left w:val="none" w:sz="0" w:space="0" w:color="auto"/>
            <w:bottom w:val="none" w:sz="0" w:space="0" w:color="auto"/>
            <w:right w:val="none" w:sz="0" w:space="0" w:color="auto"/>
          </w:divBdr>
        </w:div>
        <w:div w:id="1112746215">
          <w:marLeft w:val="1440"/>
          <w:marRight w:val="0"/>
          <w:marTop w:val="100"/>
          <w:marBottom w:val="40"/>
          <w:divBdr>
            <w:top w:val="none" w:sz="0" w:space="0" w:color="auto"/>
            <w:left w:val="none" w:sz="0" w:space="0" w:color="auto"/>
            <w:bottom w:val="none" w:sz="0" w:space="0" w:color="auto"/>
            <w:right w:val="none" w:sz="0" w:space="0" w:color="auto"/>
          </w:divBdr>
        </w:div>
        <w:div w:id="818577004">
          <w:marLeft w:val="1440"/>
          <w:marRight w:val="0"/>
          <w:marTop w:val="1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ettings" Target="settings.xml"/><Relationship Id="rId7" Type="http://schemas.openxmlformats.org/officeDocument/2006/relationships/hyperlink" Target="http://www.ocio.usda.gov/sites/default/files/docs/2012/Complain_combined_6_8_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Custom 3">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Stinson, Heather</dc:creator>
  <cp:keywords/>
  <dc:description/>
  <cp:lastModifiedBy>Teacher</cp:lastModifiedBy>
  <cp:revision>2</cp:revision>
  <dcterms:created xsi:type="dcterms:W3CDTF">2020-09-18T14:07:00Z</dcterms:created>
  <dcterms:modified xsi:type="dcterms:W3CDTF">2020-09-18T14:07:00Z</dcterms:modified>
</cp:coreProperties>
</file>